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70" w:rsidRDefault="00AF67D5" w:rsidP="008153A2">
      <w:pPr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Evaluación Trabajo Final</w:t>
      </w:r>
      <w:bookmarkStart w:id="0" w:name="_GoBack"/>
      <w:bookmarkEnd w:id="0"/>
    </w:p>
    <w:p w:rsidR="008153A2" w:rsidRPr="000023EE" w:rsidRDefault="008153A2" w:rsidP="00084970">
      <w:pPr>
        <w:jc w:val="right"/>
        <w:rPr>
          <w:rFonts w:ascii="Tahoma" w:hAnsi="Tahoma" w:cs="Tahoma"/>
          <w:b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541"/>
        <w:gridCol w:w="1564"/>
        <w:gridCol w:w="1381"/>
        <w:gridCol w:w="1457"/>
        <w:gridCol w:w="1628"/>
      </w:tblGrid>
      <w:tr w:rsidR="00D6710B" w:rsidRPr="00D6710B" w:rsidTr="00D6710B">
        <w:trPr>
          <w:trHeight w:val="375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Puntos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6710B" w:rsidRPr="00D6710B" w:rsidTr="00D6710B">
        <w:trPr>
          <w:trHeight w:val="127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Estructura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ideas se exponen de manera desorganizada. No existe una distinción entre la introducción, los argumentos y la conclusión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ideas se exponen de manera aceptable, pero con algunas fallas. Las diferencias entre introducción, argumentos y conclusión aparece de manera confusa.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ideas se exponen ordenadamente. Existe una clara división entre la introducción del tema, los argumentos y la conclusión.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6710B" w:rsidRPr="00D6710B" w:rsidTr="00D6710B">
        <w:trPr>
          <w:trHeight w:val="267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Elementos historiográficos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Menos de 2 de los siguientes 6 elementos son analizados de manera correcta: 1) Estructura de la obra, 2) Manejo de fuentes, 3) Forma de escritura, 4) Construcción de los argumentos, 5) Corriente de interpretación, 6) Idea de la historia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2 de los siguientes 6 elementos son analizados de manera correcta: 1) Estructura de la obra, 2) Manejo de fuentes, 3) Forma de escritura, 4) Construcción de los argumentos, 5) Corriente de interpretación, 6) Idea de la historia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3 de los siguientes 6 elementos son analizados de manera correcta: 1) Estructura de la obra, 2) Manejo de fuentes, 3) Forma de escritura, 4) Construcción de los argumentos, 5) Corriente de interpretación, 6) Idea de la historia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4 de los siguientes 6 elementos son analizados de manera correcta: 1) Estructura de la obra, 2) Manejo de fuentes, 3) Forma de escritura, 4) Construcción de los argumentos, 5) Corriente de interpretación, 6) Idea de la historia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Los siguientes elementos son analizados de manera correcta: 1) Estructura de la obra, 2) Manejo de fuentes, 3) Forma de escritura, 4) Construcción de los argumentos, 5) Corriente de interpretación, 6) Idea de la historia</w:t>
            </w:r>
          </w:p>
        </w:tc>
      </w:tr>
      <w:tr w:rsidR="00D6710B" w:rsidRPr="00D6710B" w:rsidTr="00D6710B">
        <w:trPr>
          <w:trHeight w:val="234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Argumentación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No existen argumentos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Los argumentos no son adecuados para el desarrollo del tema y no son presentados de manera clara, precisa o compleja. Las estrategias de argumentación no son pertinentes ni adecuadas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Los argumentos no son adecuados para el desarrollo del tema o no son presentados de manera clara, precisa o compleja. Las estrategias de argumentación no son pertinentes ni adecuadas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Los argumentos no son adecuados para el desarrollo del tema o no son presentados de manera clara, precisa o compleja. Las estrategias de argumentación son pertinentes y adecuadas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Se seleccionaron argumentos adecuados para el desarrollo del tema. Los argumentos son presentados de manera clara, precisa y compleja. Las estrategias de argumentación son pertinentes y adecuadas</w:t>
            </w:r>
          </w:p>
        </w:tc>
      </w:tr>
      <w:tr w:rsidR="00D6710B" w:rsidRPr="00D6710B" w:rsidTr="00D6710B">
        <w:trPr>
          <w:trHeight w:val="163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Estilo y Formato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 xml:space="preserve">El estilo de presentación es plano, poco creativo, poco original.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Existe un intento de presentar los argumentos con originalidad, pero no se logra en su totalidad.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 xml:space="preserve">El desarrollo de los argumentos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es</w:t>
            </w: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 xml:space="preserve"> presentado con originalidad. Existe creatividad para abordar el análisis.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6710B" w:rsidRPr="00D6710B" w:rsidTr="00D6710B">
        <w:trPr>
          <w:trHeight w:val="13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Ortografía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oraciones y párrafos no tienen coherencia entre sí. Existen muchos errores ortográficos ni de acentuación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oraciones y párrafos tienen coherencia entre sí. Existen algunos errores ortográficos ni de acentuación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oraciones y párrafos tienen coherencia entre sí. No existen errores ortográficos ni de acentuación.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6710B" w:rsidRPr="00D6710B" w:rsidTr="00D6710B">
        <w:trPr>
          <w:trHeight w:val="120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Redacción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oraciones y párrafos no tienen cohesión entre sí. Hay muchos errores de puntuación.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oraciones y párrafos tienen cohesión entre sí. Hay algunos errores de puntuación.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Las oraciones y párrafos tienen cohesión entre sí. No hay problemas de puntuación.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10B" w:rsidRPr="00D6710B" w:rsidRDefault="00D6710B" w:rsidP="00D6710B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710B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</w:tbl>
    <w:p w:rsidR="00084970" w:rsidRDefault="00084970" w:rsidP="008153A2">
      <w:pPr>
        <w:pStyle w:val="Sinespaciado"/>
        <w:ind w:left="6521"/>
        <w:jc w:val="right"/>
        <w:rPr>
          <w:rFonts w:ascii="Tahoma" w:hAnsi="Tahoma" w:cs="Tahoma"/>
          <w:b/>
          <w:lang w:val="es-ES_tradnl"/>
        </w:rPr>
      </w:pPr>
    </w:p>
    <w:p w:rsidR="008153A2" w:rsidRDefault="00D6710B" w:rsidP="008153A2">
      <w:pPr>
        <w:pStyle w:val="Sinespaciado"/>
        <w:ind w:left="6521"/>
        <w:jc w:val="right"/>
        <w:rPr>
          <w:rFonts w:ascii="Tahoma" w:hAnsi="Tahoma" w:cs="Tahoma"/>
          <w:b/>
          <w:sz w:val="24"/>
          <w:lang w:val="es-ES_tradnl"/>
        </w:rPr>
      </w:pPr>
      <w:r>
        <w:rPr>
          <w:rFonts w:ascii="Tahoma" w:hAnsi="Tahoma" w:cs="Tahoma"/>
          <w:b/>
          <w:lang w:val="es-ES_tradnl"/>
        </w:rPr>
        <w:t>Total: __ / 16</w:t>
      </w:r>
      <w:r w:rsidR="008153A2">
        <w:rPr>
          <w:rFonts w:ascii="Tahoma" w:hAnsi="Tahoma" w:cs="Tahoma"/>
          <w:b/>
          <w:lang w:val="es-ES_tradnl"/>
        </w:rPr>
        <w:t xml:space="preserve"> pts</w:t>
      </w:r>
      <w:r w:rsidR="008153A2">
        <w:rPr>
          <w:rFonts w:ascii="Tahoma" w:hAnsi="Tahoma" w:cs="Tahoma"/>
          <w:b/>
          <w:sz w:val="24"/>
          <w:lang w:val="es-ES_tradnl"/>
        </w:rPr>
        <w:tab/>
      </w:r>
    </w:p>
    <w:p w:rsidR="008153A2" w:rsidRPr="00A02BE1" w:rsidRDefault="008153A2" w:rsidP="008153A2">
      <w:pPr>
        <w:pStyle w:val="Sinespaciado"/>
        <w:jc w:val="right"/>
        <w:rPr>
          <w:rFonts w:ascii="Tahoma" w:hAnsi="Tahoma" w:cs="Tahoma"/>
          <w:color w:val="2E74B5" w:themeColor="accent1" w:themeShade="BF"/>
          <w:sz w:val="24"/>
          <w:szCs w:val="24"/>
          <w:lang w:val="es-ES"/>
        </w:rPr>
      </w:pPr>
      <w:r w:rsidRPr="00A02BE1">
        <w:rPr>
          <w:rFonts w:ascii="Tahoma" w:hAnsi="Tahoma" w:cs="Tahoma"/>
          <w:color w:val="2E74B5" w:themeColor="accent1" w:themeShade="BF"/>
          <w:sz w:val="24"/>
          <w:szCs w:val="24"/>
          <w:lang w:val="es-ES"/>
        </w:rPr>
        <w:t xml:space="preserve"> </w:t>
      </w:r>
    </w:p>
    <w:sectPr w:rsidR="008153A2" w:rsidRPr="00A02BE1" w:rsidSect="00D6710B">
      <w:pgSz w:w="12240" w:h="15840" w:code="1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A2"/>
    <w:rsid w:val="00084970"/>
    <w:rsid w:val="000A304D"/>
    <w:rsid w:val="008153A2"/>
    <w:rsid w:val="00A02BE1"/>
    <w:rsid w:val="00AA0A0A"/>
    <w:rsid w:val="00AF67D5"/>
    <w:rsid w:val="00D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AEBE"/>
  <w15:chartTrackingRefBased/>
  <w15:docId w15:val="{919D5C0B-846F-4725-A641-DA64E6FD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A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53A2"/>
    <w:pPr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10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2376-5C5A-486A-9A62-136A9242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Torrealba</dc:creator>
  <cp:keywords/>
  <dc:description/>
  <cp:lastModifiedBy>Andrea Torrealba</cp:lastModifiedBy>
  <cp:revision>5</cp:revision>
  <cp:lastPrinted>2018-11-26T20:13:00Z</cp:lastPrinted>
  <dcterms:created xsi:type="dcterms:W3CDTF">2018-11-26T20:17:00Z</dcterms:created>
  <dcterms:modified xsi:type="dcterms:W3CDTF">2019-05-10T18:50:00Z</dcterms:modified>
</cp:coreProperties>
</file>